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4D" w:rsidRPr="00B07DDE" w:rsidRDefault="004B7A4D" w:rsidP="004B7A4D">
      <w:pPr>
        <w:spacing w:line="440" w:lineRule="exact"/>
        <w:rPr>
          <w:rFonts w:ascii="黑体" w:eastAsia="黑体" w:hAnsi="黑体"/>
          <w:sz w:val="28"/>
          <w:szCs w:val="28"/>
        </w:rPr>
      </w:pPr>
      <w:r w:rsidRPr="00B07DDE">
        <w:rPr>
          <w:rFonts w:ascii="黑体" w:eastAsia="黑体" w:hAnsi="黑体" w:hint="eastAsia"/>
          <w:sz w:val="28"/>
          <w:szCs w:val="28"/>
        </w:rPr>
        <w:t>附：</w:t>
      </w:r>
    </w:p>
    <w:p w:rsidR="004B7A4D" w:rsidRPr="00B07DDE" w:rsidRDefault="004B7A4D" w:rsidP="004B7A4D">
      <w:pPr>
        <w:spacing w:line="44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B07DDE">
        <w:rPr>
          <w:rFonts w:asciiTheme="minorEastAsia" w:hAnsiTheme="minorEastAsia" w:hint="eastAsia"/>
          <w:sz w:val="30"/>
          <w:szCs w:val="30"/>
        </w:rPr>
        <w:t xml:space="preserve">《中小学生课内海量阅读与核心素养培育研究》子课题目录   </w:t>
      </w:r>
    </w:p>
    <w:p w:rsidR="004B7A4D" w:rsidRPr="00017028" w:rsidRDefault="004B7A4D" w:rsidP="004B7A4D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（一）学校层面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学校开展课内海量阅读的策略与实施研究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学校开展课内海量阅读的体系建构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课内海量阅读对学校文化建设的意义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 xml:space="preserve"> “课内海量阅读”本土化的策略与实施研究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</w:t>
      </w:r>
      <w:proofErr w:type="gramStart"/>
      <w:r w:rsidRPr="00A41F01">
        <w:rPr>
          <w:rFonts w:ascii="仿宋" w:eastAsia="仿宋" w:hAnsi="仿宋" w:hint="eastAsia"/>
          <w:sz w:val="28"/>
          <w:szCs w:val="28"/>
        </w:rPr>
        <w:t>之阅写结合</w:t>
      </w:r>
      <w:proofErr w:type="gramEnd"/>
      <w:r w:rsidRPr="00A41F01">
        <w:rPr>
          <w:rFonts w:ascii="仿宋" w:eastAsia="仿宋" w:hAnsi="仿宋" w:hint="eastAsia"/>
          <w:sz w:val="28"/>
          <w:szCs w:val="28"/>
        </w:rPr>
        <w:t>课程体系的构建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（二）课堂教学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海量阅读中的单元整合教学研究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海量阅读中学生主动性学习的研究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小组合作在海量阅读中的应用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海量阅读课堂教学模式探究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海量阅读多元课堂的建设与研究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海量阅读课堂诵读模式的探索与实践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海量阅读课堂学生主体性的价值与研究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海量阅读中的诗词教学研究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eastAsia="仿宋" w:hint="eastAsia"/>
          <w:sz w:val="28"/>
          <w:szCs w:val="28"/>
        </w:rPr>
        <w:t> </w:t>
      </w:r>
      <w:r w:rsidRPr="00A41F01">
        <w:rPr>
          <w:rFonts w:ascii="仿宋" w:eastAsia="仿宋" w:hAnsi="仿宋" w:hint="eastAsia"/>
          <w:sz w:val="28"/>
          <w:szCs w:val="28"/>
        </w:rPr>
        <w:t>海量阅读中一课</w:t>
      </w:r>
      <w:proofErr w:type="gramStart"/>
      <w:r w:rsidRPr="00A41F01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A41F01">
        <w:rPr>
          <w:rFonts w:ascii="仿宋" w:eastAsia="仿宋" w:hAnsi="仿宋" w:hint="eastAsia"/>
          <w:sz w:val="28"/>
          <w:szCs w:val="28"/>
        </w:rPr>
        <w:t>文教学研究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海量阅读中的经典诗文教学研究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海量阅读中的古文教学研究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海量阅读中的成语教学研究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海量阅读教学中的写字教学研究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海量阅读中的识字教学研究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海量阅读中的写作教学研究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海量阅读中整本书教学研究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海量阅读中的儿童</w:t>
      </w:r>
      <w:proofErr w:type="gramStart"/>
      <w:r w:rsidRPr="00A41F01">
        <w:rPr>
          <w:rFonts w:ascii="仿宋" w:eastAsia="仿宋" w:hAnsi="仿宋" w:hint="eastAsia"/>
          <w:sz w:val="28"/>
          <w:szCs w:val="28"/>
        </w:rPr>
        <w:t>诗教学</w:t>
      </w:r>
      <w:proofErr w:type="gramEnd"/>
      <w:r w:rsidRPr="00A41F01">
        <w:rPr>
          <w:rFonts w:ascii="仿宋" w:eastAsia="仿宋" w:hAnsi="仿宋" w:hint="eastAsia"/>
          <w:sz w:val="28"/>
          <w:szCs w:val="28"/>
        </w:rPr>
        <w:t>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海量阅读中的儿歌教学研究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海量阅读拼音教学研究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海量阅读教学中课本教学的研究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eastAsia="仿宋" w:hint="eastAsia"/>
          <w:sz w:val="28"/>
          <w:szCs w:val="28"/>
        </w:rPr>
        <w:t> </w:t>
      </w:r>
      <w:r w:rsidRPr="00A41F01">
        <w:rPr>
          <w:rFonts w:ascii="仿宋" w:eastAsia="仿宋" w:hAnsi="仿宋" w:hint="eastAsia"/>
          <w:sz w:val="28"/>
          <w:szCs w:val="28"/>
        </w:rPr>
        <w:t>海量阅读小学起始课堂的研究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lastRenderedPageBreak/>
        <w:t>接龙教学形式的研究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如何利用海量阅读解决多音字教学难点的研究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海量教学名言的教学研究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如何将历史与文学有效结合教学的研究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利用海量阅读培养学生的语文能力的研究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听说读写在海量阅读教学中的有效训练研究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海量阅读背景下精读与泛读的实践与研究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基于海量阅读的语言积累和运用的实践与研究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（三）评价机制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海量阅读中学生评价的实施与研究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等级评价在各个年级中的有效实施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海量阅读中分级达标策略研究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（四）效果反馈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海量阅读对学生成长的影响研究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海量阅读对考试成绩的影响研究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海量阅读成果展示策略研究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 xml:space="preserve">如何利于海量共读拓展古诗词的背诵及创编 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 xml:space="preserve">海量阅读中经典应用实践与研究   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说话接龙与海量阅读在语文教学中的实践方法研究</w:t>
      </w:r>
    </w:p>
    <w:p w:rsidR="004B7A4D" w:rsidRPr="00A41F01" w:rsidRDefault="004B7A4D" w:rsidP="004B7A4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41F01">
        <w:rPr>
          <w:rFonts w:ascii="仿宋" w:eastAsia="仿宋" w:hAnsi="仿宋" w:hint="eastAsia"/>
          <w:sz w:val="28"/>
          <w:szCs w:val="28"/>
        </w:rPr>
        <w:t>如何在海量阅读中夯实好基础的实践与研究</w:t>
      </w:r>
    </w:p>
    <w:p w:rsidR="00724ABE" w:rsidRPr="004B7A4D" w:rsidRDefault="00724ABE">
      <w:bookmarkStart w:id="0" w:name="_GoBack"/>
      <w:bookmarkEnd w:id="0"/>
    </w:p>
    <w:sectPr w:rsidR="00724ABE" w:rsidRPr="004B7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4D"/>
    <w:rsid w:val="004B7A4D"/>
    <w:rsid w:val="007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CDA4C-646C-44E7-80AB-8D062F1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2019-07-30T06:20:00Z</dcterms:created>
  <dcterms:modified xsi:type="dcterms:W3CDTF">2019-07-30T06:20:00Z</dcterms:modified>
</cp:coreProperties>
</file>